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8F" w:rsidRDefault="00FE278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278F" w:rsidRDefault="00FE278F">
      <w:pPr>
        <w:pStyle w:val="ConsPlusNormal"/>
        <w:jc w:val="both"/>
        <w:outlineLvl w:val="0"/>
      </w:pPr>
    </w:p>
    <w:p w:rsidR="00FE278F" w:rsidRDefault="00FE278F">
      <w:pPr>
        <w:pStyle w:val="ConsPlusNormal"/>
        <w:outlineLvl w:val="0"/>
      </w:pPr>
      <w:r>
        <w:t>Зарегистрировано в Минюсте России 14 февраля 2019 г. N 53801</w:t>
      </w:r>
    </w:p>
    <w:p w:rsidR="00FE278F" w:rsidRDefault="00FE2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Title"/>
        <w:jc w:val="center"/>
      </w:pPr>
      <w:r>
        <w:t>МИНИСТЕРСТВО ПРОСВЕЩЕНИЯ РОССИЙСКОЙ ФЕДЕРАЦИИ</w:t>
      </w:r>
    </w:p>
    <w:p w:rsidR="00FE278F" w:rsidRDefault="00FE278F">
      <w:pPr>
        <w:pStyle w:val="ConsPlusTitle"/>
        <w:jc w:val="center"/>
      </w:pPr>
    </w:p>
    <w:p w:rsidR="00FE278F" w:rsidRDefault="00FE278F">
      <w:pPr>
        <w:pStyle w:val="ConsPlusTitle"/>
        <w:jc w:val="center"/>
      </w:pPr>
      <w:r>
        <w:t>ПРИКАЗ</w:t>
      </w:r>
    </w:p>
    <w:p w:rsidR="00FE278F" w:rsidRDefault="00FE278F">
      <w:pPr>
        <w:pStyle w:val="ConsPlusTitle"/>
        <w:jc w:val="center"/>
      </w:pPr>
      <w:r>
        <w:t>от 7 декабря 2018 г. N 285</w:t>
      </w:r>
    </w:p>
    <w:p w:rsidR="00FE278F" w:rsidRDefault="00FE278F">
      <w:pPr>
        <w:pStyle w:val="ConsPlusTitle"/>
        <w:jc w:val="center"/>
      </w:pPr>
    </w:p>
    <w:p w:rsidR="00FE278F" w:rsidRDefault="00FE278F">
      <w:pPr>
        <w:pStyle w:val="ConsPlusTitle"/>
        <w:jc w:val="center"/>
      </w:pPr>
      <w:r>
        <w:t>ОБ УТВЕРЖДЕНИИ ПОЛОЖЕНИЯ</w:t>
      </w:r>
    </w:p>
    <w:p w:rsidR="00FE278F" w:rsidRDefault="00FE278F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FE278F" w:rsidRDefault="00FE278F">
      <w:pPr>
        <w:pStyle w:val="ConsPlusTitle"/>
        <w:jc w:val="center"/>
      </w:pPr>
      <w:r>
        <w:t>ГРАЖДАНАМИ, ПРЕТЕНДУЮЩИМИ НА ЗАМЕЩЕНИЕ ДОЛЖНОСТЕЙ</w:t>
      </w:r>
    </w:p>
    <w:p w:rsidR="00FE278F" w:rsidRDefault="00FE278F">
      <w:pPr>
        <w:pStyle w:val="ConsPlusTitle"/>
        <w:jc w:val="center"/>
      </w:pPr>
      <w:r>
        <w:t>ФЕДЕРАЛЬНОЙ ГОСУДАРСТВЕННОЙ ГРАЖДАНСКОЙ СЛУЖБЫ</w:t>
      </w:r>
    </w:p>
    <w:p w:rsidR="00FE278F" w:rsidRDefault="00FE278F">
      <w:pPr>
        <w:pStyle w:val="ConsPlusTitle"/>
        <w:jc w:val="center"/>
      </w:pPr>
      <w:r>
        <w:t>В МИНИСТЕРСТВЕ ПРОСВЕЩЕНИЯ РОССИЙСКОЙ ФЕДЕРАЦИИ,</w:t>
      </w:r>
    </w:p>
    <w:p w:rsidR="00FE278F" w:rsidRDefault="00FE278F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FE278F" w:rsidRDefault="00FE278F">
      <w:pPr>
        <w:pStyle w:val="ConsPlusTitle"/>
        <w:jc w:val="center"/>
      </w:pPr>
      <w:r>
        <w:t>МИНИСТЕРСТВА ПРОСВЕЩЕНИЯ РОССИЙСКОЙ ФЕДЕРАЦИИ,</w:t>
      </w:r>
    </w:p>
    <w:p w:rsidR="00FE278F" w:rsidRDefault="00FE278F">
      <w:pPr>
        <w:pStyle w:val="ConsPlusTitle"/>
        <w:jc w:val="center"/>
      </w:pPr>
      <w:r>
        <w:t>И СОБЛЮДЕНИЯ ИМИ ТРЕБОВАНИЙ К СЛУЖЕБНОМУ ПОВЕДЕНИЮ</w:t>
      </w:r>
    </w:p>
    <w:p w:rsidR="00FE278F" w:rsidRDefault="00FE27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E2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8F" w:rsidRDefault="00FE27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8F" w:rsidRDefault="00FE27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78F" w:rsidRDefault="00FE2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78F" w:rsidRDefault="00FE27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278F" w:rsidRDefault="00FE2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8F" w:rsidRDefault="00FE278F">
            <w:pPr>
              <w:spacing w:after="1" w:line="0" w:lineRule="atLeast"/>
            </w:pPr>
          </w:p>
        </w:tc>
      </w:tr>
    </w:tbl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N 29, ст. 4477; 2017, N 39, ст. 5682; </w:t>
      </w:r>
      <w:proofErr w:type="gramStart"/>
      <w:r>
        <w:t xml:space="preserve">2018, N 33, ст. 5402) и в целях реализации </w:t>
      </w:r>
      <w:hyperlink r:id="rId9" w:history="1">
        <w:r>
          <w:rPr>
            <w:color w:val="0000FF"/>
          </w:rPr>
          <w:t>подпункта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просвещения Российской Федерации, федеральными государственными гражданскими служащими Министерства просвещения Российской Федерации, и соблюдения ими требований к служебному поведению.</w:t>
      </w:r>
      <w:proofErr w:type="gramEnd"/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right"/>
      </w:pPr>
      <w:r>
        <w:t>Министр</w:t>
      </w:r>
    </w:p>
    <w:p w:rsidR="00FE278F" w:rsidRDefault="00FE278F">
      <w:pPr>
        <w:pStyle w:val="ConsPlusNormal"/>
        <w:jc w:val="right"/>
      </w:pPr>
      <w:r>
        <w:t>О.Ю.ВАСИЛЬЕВА</w:t>
      </w: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  <w:bookmarkStart w:id="0" w:name="_GoBack"/>
      <w:bookmarkEnd w:id="0"/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right"/>
        <w:outlineLvl w:val="0"/>
      </w:pPr>
      <w:r>
        <w:lastRenderedPageBreak/>
        <w:t>Приложение</w:t>
      </w: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right"/>
      </w:pPr>
      <w:r>
        <w:t>Утверждено</w:t>
      </w:r>
    </w:p>
    <w:p w:rsidR="00FE278F" w:rsidRDefault="00FE278F">
      <w:pPr>
        <w:pStyle w:val="ConsPlusNormal"/>
        <w:jc w:val="right"/>
      </w:pPr>
      <w:r>
        <w:t>приказом Министерства просвещения</w:t>
      </w:r>
    </w:p>
    <w:p w:rsidR="00FE278F" w:rsidRDefault="00FE278F">
      <w:pPr>
        <w:pStyle w:val="ConsPlusNormal"/>
        <w:jc w:val="right"/>
      </w:pPr>
      <w:r>
        <w:t>Российской Федерации</w:t>
      </w:r>
    </w:p>
    <w:p w:rsidR="00FE278F" w:rsidRDefault="00FE278F">
      <w:pPr>
        <w:pStyle w:val="ConsPlusNormal"/>
        <w:jc w:val="right"/>
      </w:pPr>
      <w:r>
        <w:t>от 7 декабря 2018 г. N 285</w:t>
      </w: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Title"/>
        <w:jc w:val="center"/>
      </w:pPr>
      <w:bookmarkStart w:id="1" w:name="P38"/>
      <w:bookmarkEnd w:id="1"/>
      <w:r>
        <w:t>ПОЛОЖЕНИЕ</w:t>
      </w:r>
    </w:p>
    <w:p w:rsidR="00FE278F" w:rsidRDefault="00FE278F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FE278F" w:rsidRDefault="00FE278F">
      <w:pPr>
        <w:pStyle w:val="ConsPlusTitle"/>
        <w:jc w:val="center"/>
      </w:pPr>
      <w:r>
        <w:t>ГРАЖДАНАМИ, ПРЕТЕНДУЮЩИМИ НА ЗАМЕЩЕНИЕ ДОЛЖНОСТЕЙ</w:t>
      </w:r>
    </w:p>
    <w:p w:rsidR="00FE278F" w:rsidRDefault="00FE278F">
      <w:pPr>
        <w:pStyle w:val="ConsPlusTitle"/>
        <w:jc w:val="center"/>
      </w:pPr>
      <w:r>
        <w:t>ФЕДЕРАЛЬНОЙ ГОСУДАРСТВЕННОЙ ГРАЖДАНСКОЙ СЛУЖБЫ</w:t>
      </w:r>
    </w:p>
    <w:p w:rsidR="00FE278F" w:rsidRDefault="00FE278F">
      <w:pPr>
        <w:pStyle w:val="ConsPlusTitle"/>
        <w:jc w:val="center"/>
      </w:pPr>
      <w:r>
        <w:t>В МИНИСТЕРСТВЕ ПРОСВЕЩЕНИЯ РОССИЙСКОЙ ФЕДЕРАЦИИ,</w:t>
      </w:r>
    </w:p>
    <w:p w:rsidR="00FE278F" w:rsidRDefault="00FE278F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FE278F" w:rsidRDefault="00FE278F">
      <w:pPr>
        <w:pStyle w:val="ConsPlusTitle"/>
        <w:jc w:val="center"/>
      </w:pPr>
      <w:r>
        <w:t>МИНИСТЕРСТВА ПРОСВЕЩЕНИЯ РОССИЙСКОЙ ФЕДЕРАЦИИ,</w:t>
      </w:r>
    </w:p>
    <w:p w:rsidR="00FE278F" w:rsidRDefault="00FE278F">
      <w:pPr>
        <w:pStyle w:val="ConsPlusTitle"/>
        <w:jc w:val="center"/>
      </w:pPr>
      <w:r>
        <w:t>И СОБЛЮДЕНИЯ ИМИ ТРЕБОВАНИЙ К СЛУЖЕБНОМУ ПОВЕДЕНИЮ</w:t>
      </w:r>
    </w:p>
    <w:p w:rsidR="00FE278F" w:rsidRDefault="00FE27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FE2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8F" w:rsidRDefault="00FE278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8F" w:rsidRDefault="00FE278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278F" w:rsidRDefault="00FE2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78F" w:rsidRDefault="00FE27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278F" w:rsidRDefault="00FE2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1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78F" w:rsidRDefault="00FE278F">
            <w:pPr>
              <w:spacing w:after="1" w:line="0" w:lineRule="atLeast"/>
            </w:pPr>
          </w:p>
        </w:tc>
      </w:tr>
    </w:tbl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ind w:firstLine="540"/>
        <w:jc w:val="both"/>
      </w:pPr>
      <w:bookmarkStart w:id="2" w:name="P50"/>
      <w:bookmarkEnd w:id="2"/>
      <w:r>
        <w:t xml:space="preserve">1. </w:t>
      </w:r>
      <w:proofErr w:type="gramStart"/>
      <w:r>
        <w:t>Настоящее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Министерстве просвещения Российской Федерации, федеральными государственными гражданскими служащими Министерства просвещения Российской Федерации (далее - Министерство), и соблюдения ими требований к служебному поведению (далее - Положение) определяет правила осуществления проверки: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Порядком представления сведений о доходах, расходах, об имуществе и обязательствах имущественного характера в Министерстве просвещения Российской Федерации, утверждаемым в соответствии с указами Президента Российской Федерации от 18 мая 2009 г. </w:t>
      </w:r>
      <w:hyperlink r:id="rId12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замещении которых федеральные</w:t>
      </w:r>
      <w:proofErr w:type="gramEnd"/>
      <w:r>
        <w:t xml:space="preserve"> </w:t>
      </w:r>
      <w:proofErr w:type="gramStart"/>
      <w: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</w:t>
      </w:r>
      <w:proofErr w:type="gramEnd"/>
      <w:r>
        <w:t xml:space="preserve"> 2015, N 10, ст. 1506; 2016, N 50, ст. 7077; 2017, N 5, ст. 776; N 27, ст. 4019; N 40, ст. 5820; 2018, N 28, ст. 4198) и от 18 мая 2009 г. </w:t>
      </w:r>
      <w:hyperlink r:id="rId13" w:history="1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>2012, N 12, ст. 1391; 2013, N 14, ст. 1670; N 40, ст. 5044; N 49, ст. 6399; 2014, N 26, ст. 3518, ст. 3520; 2015, N 10, ст. 1506; N 29, ст. 4477; 2017, N 39, ст. 5682) (далее - Порядок представления сведений):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гражданской службы в Министерстве (далее - гражданин);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федеральными государственными гражданскими служащими Министерства (далее - гражданские служащие) за отчетный период и за два года, предшествующих отчетному периоду;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б) достоверности и полноты сведений (в части, касающейся профилактики коррупционных правонарушений), представляемых гражданами при поступлении на федеральную государственную гражданскую службу в Министерство в соответствии с нормативными правовыми актами Российской </w:t>
      </w:r>
      <w:r>
        <w:lastRenderedPageBreak/>
        <w:t>Федерации;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6961; 2014, N 52, ст. 7542; 2015, N 41, ст. 5639; N 45, ст. 6204; N 48, ст. 6720; 2016, N 7, ст. 912;</w:t>
      </w:r>
      <w:proofErr w:type="gramEnd"/>
      <w:r>
        <w:t xml:space="preserve"> </w:t>
      </w:r>
      <w:proofErr w:type="gramStart"/>
      <w:r>
        <w:t>N 27, ст. 4169; 2017, N 1, ст. 46; N 15, ст. 2139; N 27, ст. 3929; 2018, N 1, ст. 7; N 24, ст. 3400; N 32, ст. 5100; N 45, ст. 6837) и другими федеральными законами (далее - требования к служебному поведению).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 w:history="1">
        <w:r>
          <w:rPr>
            <w:color w:val="0000FF"/>
          </w:rPr>
          <w:t>"в" пункта 1</w:t>
        </w:r>
      </w:hyperlink>
      <w:r>
        <w:t xml:space="preserve"> Положения, осуществляется соответственно в отношении граждан, претендующих на замещение любой должности федеральной государственной гражданской службы в Министерстве, и гражданских служащих, замещающих любую должность федеральной государственной гражданской службы в Министерстве.</w:t>
      </w:r>
    </w:p>
    <w:p w:rsidR="00FE278F" w:rsidRDefault="00FE278F">
      <w:pPr>
        <w:pStyle w:val="ConsPlusNormal"/>
        <w:spacing w:before="220"/>
        <w:ind w:firstLine="540"/>
        <w:jc w:val="both"/>
      </w:pP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федеральной государственной службы, не предусмотренную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Министерства просвещения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своих супруги (супруга) и несовершеннолетних детей, утвержденным приказом Министерства просвещения Российской Федерации от 12 августа 2021 г. N 552 (зарегистрирован Министерством юстиции Российской Федерации 14 сентября 2021 г., регистрационный N 64984) (далее - Перечень), и претендующим на замещение должности федеральной государственной гражданской службы, предусмотренной </w:t>
      </w:r>
      <w:hyperlink r:id="rId16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Положением для проверки сведений, представляемых гражданами в соответствии с</w:t>
      </w:r>
      <w:proofErr w:type="gramEnd"/>
      <w:r>
        <w:t xml:space="preserve"> нормативными правовыми актами Российской Федерации.</w:t>
      </w:r>
    </w:p>
    <w:p w:rsidR="00FE278F" w:rsidRDefault="00FE278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Положения, осуществляется уполномоченным структурным подразделением Министерства по решению Министра просвещения Российской Федерации (далее - Министр) либо должностного лица, которому такие полномочия предоставлены Министром.</w:t>
      </w:r>
    </w:p>
    <w:p w:rsidR="00FE278F" w:rsidRDefault="00FE2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18" w:history="1">
        <w:r>
          <w:rPr>
            <w:color w:val="0000FF"/>
          </w:rPr>
          <w:t>N 469</w:t>
        </w:r>
      </w:hyperlink>
      <w:r>
        <w:t xml:space="preserve">, от 19.11.2021 </w:t>
      </w:r>
      <w:hyperlink r:id="rId19" w:history="1">
        <w:r>
          <w:rPr>
            <w:color w:val="0000FF"/>
          </w:rPr>
          <w:t>N 852</w:t>
        </w:r>
      </w:hyperlink>
      <w:r>
        <w:t>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4. Решение принимается отдельно в отношении каждого гражданина или гражданского служащего и оформляется в письменной форме.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Положения, является достаточная информация, представленная в письменном виде: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должностными лицами уполномоченного структурного подразделения Министерства;</w:t>
      </w:r>
    </w:p>
    <w:p w:rsidR="00FE278F" w:rsidRDefault="00FE27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lastRenderedPageBreak/>
        <w:t>6. Информация анонимного характера не может служить основанием для проверки.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8. Проверка осуществляется: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а) самостоятельно;</w:t>
      </w:r>
    </w:p>
    <w:p w:rsidR="00FE278F" w:rsidRDefault="00FE278F">
      <w:pPr>
        <w:pStyle w:val="ConsPlusNormal"/>
        <w:spacing w:before="220"/>
        <w:ind w:firstLine="540"/>
        <w:jc w:val="both"/>
      </w:pPr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</w:t>
      </w:r>
      <w:proofErr w:type="gramEnd"/>
      <w:r>
        <w:t xml:space="preserve"> </w:t>
      </w:r>
      <w:proofErr w:type="gramStart"/>
      <w:r>
        <w:t>2008, N 52, ст. 6227; 2011, N 1, ст. 16; N 48, ст. 6730; 2013, N 14, ст. 1661; N 44, ст. 5641; N 51, ст. 6689) (далее - Федеральный закон "Об оперативно-розыскной деятельности").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2" w:history="1">
        <w:r>
          <w:rPr>
            <w:color w:val="0000FF"/>
          </w:rPr>
          <w:t>подпунктом "а" пункта 8</w:t>
        </w:r>
      </w:hyperlink>
      <w:r>
        <w:t xml:space="preserve"> Положения, должностные лица уполномоченного структурного подразделения Министерства вправе:</w:t>
      </w:r>
    </w:p>
    <w:p w:rsidR="00FE278F" w:rsidRDefault="00FE278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6" w:name="P79"/>
      <w:bookmarkEnd w:id="6"/>
      <w:proofErr w:type="gramStart"/>
      <w:r>
        <w:t>г) направлять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о соблюдении гражданским служащим требований к служебному поведению;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7" w:name="P85"/>
      <w:bookmarkEnd w:id="7"/>
      <w:r>
        <w:t xml:space="preserve">10. В запросе, предусмотренном </w:t>
      </w:r>
      <w:hyperlink w:anchor="P79" w:history="1">
        <w:r>
          <w:rPr>
            <w:color w:val="0000FF"/>
          </w:rPr>
          <w:t>подпунктом "г" пункта 9</w:t>
        </w:r>
      </w:hyperlink>
      <w:r>
        <w:t xml:space="preserve"> Положения, указываются: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E278F" w:rsidRDefault="00FE278F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 (при наличии), дата и место рождения, место регистрации, жительства и </w:t>
      </w:r>
      <w:r>
        <w:lastRenderedPageBreak/>
        <w:t>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 помимо сведений, перечисленных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а) Министром либо уполномоченным им должностным лицом - в государственные органы и организации;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должностным лицом, уполномоченным Министром,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13.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Министром либо должностным лицом, уполномоченным Министром.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14. Должностное лицо уполномоченного структурного подразделения Министерства обеспечивает:</w:t>
      </w:r>
    </w:p>
    <w:p w:rsidR="00FE278F" w:rsidRDefault="00FE278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P10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8" w:name="P102"/>
      <w:bookmarkEnd w:id="8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15. По окончании проверки уполномоченное структурное подразделение Министерства обязано ознакомить гражданского служащего с результатами проверки с соблюдением законодательства </w:t>
      </w:r>
      <w:r>
        <w:lastRenderedPageBreak/>
        <w:t>Российской Федерации о государственной тайне.</w:t>
      </w:r>
    </w:p>
    <w:p w:rsidR="00FE278F" w:rsidRDefault="00FE2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16. Гражданский служащий вправе: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2" w:history="1">
        <w:r>
          <w:rPr>
            <w:color w:val="0000FF"/>
          </w:rPr>
          <w:t>подпункте "б" пункта 14</w:t>
        </w:r>
      </w:hyperlink>
      <w:r>
        <w:t xml:space="preserve"> Положения; по результатам проверки;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в) обращаться в уполномоченное структурное подразделение Министерства с подлежащим удовлетворению ходатайством о проведении с ним беседы по вопросам, указанным в </w:t>
      </w:r>
      <w:hyperlink w:anchor="P102" w:history="1">
        <w:r>
          <w:rPr>
            <w:color w:val="0000FF"/>
          </w:rPr>
          <w:t>подпункте "б" пункта 14</w:t>
        </w:r>
      </w:hyperlink>
      <w:r>
        <w:t xml:space="preserve"> Положения.</w:t>
      </w:r>
    </w:p>
    <w:p w:rsidR="00FE278F" w:rsidRDefault="00FE278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5" w:history="1">
        <w:r>
          <w:rPr>
            <w:color w:val="0000FF"/>
          </w:rPr>
          <w:t>пункте 16</w:t>
        </w:r>
      </w:hyperlink>
      <w:r>
        <w:t xml:space="preserve"> Положения, приобщаются к материалам проверки.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18. На период проведения проверки гражданский служащий может быть отстранен от замещаемой должности федеральной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федеральной государственной гражданской службы денежное содержание по замещаемой им должности сохраняется.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19. Должностное лицо уполномоченного структурного подразделения Министерства представляет лицу, принявшему решение о проведении проверки, доклад о ее результатах.</w:t>
      </w:r>
    </w:p>
    <w:p w:rsidR="00FE278F" w:rsidRDefault="00FE2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20. По результатам проверки должностному лицу, уполномоченному назначать гражданина на должность федеральной государственной гражданской службы или назначившему гражданского служащего на должность федеральной государственной гражданской службы, представляется доклад. При этом в докладе должно содержаться одно из следующих предложений: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гражданской службы;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гражданской службы;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E278F" w:rsidRDefault="00FE278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уполномоченным структурным подразделением Министерства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</w:t>
      </w:r>
      <w:proofErr w:type="gramEnd"/>
      <w:r>
        <w:t xml:space="preserve"> Федерации, предоставившим информацию, явившуюся основанием для проведения </w:t>
      </w:r>
      <w:r>
        <w:lastRenderedPageBreak/>
        <w:t>проверки, с соблюдением законодательства Российской Федерации о персональных данных и государственной тайне.</w:t>
      </w:r>
    </w:p>
    <w:p w:rsidR="00FE278F" w:rsidRDefault="00FE278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назначать гражданина на должность федеральной государственной гражданской службы или назначившее гражданского служащего на должность федеральной государственной гражданской службы, рассмотрев доклад и соответствующее предложение, указанные в </w:t>
      </w:r>
      <w:hyperlink w:anchor="P115" w:history="1">
        <w:r>
          <w:rPr>
            <w:color w:val="0000FF"/>
          </w:rPr>
          <w:t>пункте 20</w:t>
        </w:r>
      </w:hyperlink>
      <w:r>
        <w:t xml:space="preserve"> Положения, принимает одно из следующих решений: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гражданской службы;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гражданской службы;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Министерства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852.</w:t>
      </w:r>
    </w:p>
    <w:p w:rsidR="00FE278F" w:rsidRDefault="00FE278F">
      <w:pPr>
        <w:pStyle w:val="ConsPlusNormal"/>
        <w:spacing w:before="220"/>
        <w:ind w:firstLine="540"/>
        <w:jc w:val="both"/>
      </w:pPr>
      <w:r>
        <w:t>25. Материалы проверки хранятся в уполномоченном структурном подразделении Министерства в течение трех лет со дня ее окончания, после чего передаются в архив.</w:t>
      </w:r>
    </w:p>
    <w:p w:rsidR="00FE278F" w:rsidRDefault="00FE27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jc w:val="both"/>
      </w:pPr>
    </w:p>
    <w:p w:rsidR="00FE278F" w:rsidRDefault="00FE2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FE278F"/>
    <w:sectPr w:rsidR="00AF353D" w:rsidSect="00FE27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8F"/>
    <w:rsid w:val="000B0909"/>
    <w:rsid w:val="007763F9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8A299D1A0F5B9081D5DE7E12FFD69F913D8232FD4A4F5E291BB893DB09D9CFCDA2A6F3C737F7CC9DBF2B7D92x0d8P" TargetMode="External"/><Relationship Id="rId18" Type="http://schemas.openxmlformats.org/officeDocument/2006/relationships/hyperlink" Target="consultantplus://offline/ref=648A299D1A0F5B9081D5DE7E12FFD69F91308535F9464F5E291BB893DB09D9CFDFA2FEFFC636E9CE9BAA7D2CD45F9C60007F1819EF4A794Bx7d6P" TargetMode="External"/><Relationship Id="rId26" Type="http://schemas.openxmlformats.org/officeDocument/2006/relationships/hyperlink" Target="consultantplus://offline/ref=648A299D1A0F5B9081D5DE7E12FFD69F96398834FF4D4F5E291BB893DB09D9CFDFA2FEFFC636E9C99AAA7D2CD45F9C60007F1819EF4A794Bx7d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8A299D1A0F5B9081D5DE7E12FFD69F9639843BFE494F5E291BB893DB09D9CFDFA2FEFFC23DBD9DDAF4247C911491621F631818xFd3P" TargetMode="External"/><Relationship Id="rId7" Type="http://schemas.openxmlformats.org/officeDocument/2006/relationships/hyperlink" Target="consultantplus://offline/ref=648A299D1A0F5B9081D5DE7E12FFD69F96398834FF4D4F5E291BB893DB09D9CFDFA2FEFFC636E9C89AAA7D2CD45F9C60007F1819EF4A794Bx7d6P" TargetMode="External"/><Relationship Id="rId12" Type="http://schemas.openxmlformats.org/officeDocument/2006/relationships/hyperlink" Target="consultantplus://offline/ref=648A299D1A0F5B9081D5DE7E12FFD69F913E8035FA4D4F5E291BB893DB09D9CFCDA2A6F3C737F7CC9DBF2B7D92x0d8P" TargetMode="External"/><Relationship Id="rId17" Type="http://schemas.openxmlformats.org/officeDocument/2006/relationships/hyperlink" Target="consultantplus://offline/ref=648A299D1A0F5B9081D5DE7E12FFD69F96398834FF4D4F5E291BB893DB09D9CFDFA2FEFFC636E9C89BAA7D2CD45F9C60007F1819EF4A794Bx7d6P" TargetMode="External"/><Relationship Id="rId25" Type="http://schemas.openxmlformats.org/officeDocument/2006/relationships/hyperlink" Target="consultantplus://offline/ref=648A299D1A0F5B9081D5DE7E12FFD69F96398834FF4D4F5E291BB893DB09D9CFDFA2FEFFC636E9C99DAA7D2CD45F9C60007F1819EF4A794Bx7d6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8A299D1A0F5B9081D5DE7E12FFD69F91308430F3484F5E291BB893DB09D9CFDFA2FEFFC636E9CD9DAA7D2CD45F9C60007F1819EF4A794Bx7d6P" TargetMode="External"/><Relationship Id="rId20" Type="http://schemas.openxmlformats.org/officeDocument/2006/relationships/hyperlink" Target="consultantplus://offline/ref=648A299D1A0F5B9081D5DE7E12FFD69F96398834FF4D4F5E291BB893DB09D9CFDFA2FEFFC636E9C899AA7D2CD45F9C60007F1819EF4A794Bx7d6P" TargetMode="External"/><Relationship Id="rId29" Type="http://schemas.openxmlformats.org/officeDocument/2006/relationships/hyperlink" Target="consultantplus://offline/ref=648A299D1A0F5B9081D5DE7E12FFD69F96398834FF4D4F5E291BB893DB09D9CFDFA2FEFFC636E9C999AA7D2CD45F9C60007F1819EF4A794Bx7d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A299D1A0F5B9081D5DE7E12FFD69F91308535F9464F5E291BB893DB09D9CFDFA2FEFFC636E9CE9BAA7D2CD45F9C60007F1819EF4A794Bx7d6P" TargetMode="External"/><Relationship Id="rId11" Type="http://schemas.openxmlformats.org/officeDocument/2006/relationships/hyperlink" Target="consultantplus://offline/ref=648A299D1A0F5B9081D5DE7E12FFD69F96398834FF4D4F5E291BB893DB09D9CFDFA2FEFFC636E9C89AAA7D2CD45F9C60007F1819EF4A794Bx7d6P" TargetMode="External"/><Relationship Id="rId24" Type="http://schemas.openxmlformats.org/officeDocument/2006/relationships/hyperlink" Target="consultantplus://offline/ref=648A299D1A0F5B9081D5DE7E12FFD69F96398834FF4D4F5E291BB893DB09D9CFDFA2FEFFC636E9C99FAA7D2CD45F9C60007F1819EF4A794Bx7d6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8A299D1A0F5B9081D5DE7E12FFD69F91308430F3484F5E291BB893DB09D9CFDFA2FEFFC636E9CD9DAA7D2CD45F9C60007F1819EF4A794Bx7d6P" TargetMode="External"/><Relationship Id="rId23" Type="http://schemas.openxmlformats.org/officeDocument/2006/relationships/hyperlink" Target="consultantplus://offline/ref=648A299D1A0F5B9081D5DE7E12FFD69F9639843BFE494F5E291BB893DB09D9CFCDA2A6F3C737F7CC9DBF2B7D92x0d8P" TargetMode="External"/><Relationship Id="rId28" Type="http://schemas.openxmlformats.org/officeDocument/2006/relationships/hyperlink" Target="consultantplus://offline/ref=648A299D1A0F5B9081D5DE7E12FFD69F96398834FF4D4F5E291BB893DB09D9CFDFA2FEFFC636E9C998AA7D2CD45F9C60007F1819EF4A794Bx7d6P" TargetMode="External"/><Relationship Id="rId10" Type="http://schemas.openxmlformats.org/officeDocument/2006/relationships/hyperlink" Target="consultantplus://offline/ref=648A299D1A0F5B9081D5DE7E12FFD69F91308535F9464F5E291BB893DB09D9CFDFA2FEFFC636E9CE9BAA7D2CD45F9C60007F1819EF4A794Bx7d6P" TargetMode="External"/><Relationship Id="rId19" Type="http://schemas.openxmlformats.org/officeDocument/2006/relationships/hyperlink" Target="consultantplus://offline/ref=648A299D1A0F5B9081D5DE7E12FFD69F96398834FF4D4F5E291BB893DB09D9CFDFA2FEFFC636E9C898AA7D2CD45F9C60007F1819EF4A794Bx7d6P" TargetMode="External"/><Relationship Id="rId31" Type="http://schemas.openxmlformats.org/officeDocument/2006/relationships/hyperlink" Target="consultantplus://offline/ref=648A299D1A0F5B9081D5DE7E12FFD69F96398834FF4D4F5E291BB893DB09D9CFDFA2FEFFC636E9C997AA7D2CD45F9C60007F1819EF4A794Bx7d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8A299D1A0F5B9081D5DE7E12FFD69F96398132F24F4F5E291BB893DB09D9CFDFA2FEFFC636E9CB9EAA7D2CD45F9C60007F1819EF4A794Bx7d6P" TargetMode="External"/><Relationship Id="rId14" Type="http://schemas.openxmlformats.org/officeDocument/2006/relationships/hyperlink" Target="consultantplus://offline/ref=648A299D1A0F5B9081D5DE7E12FFD69F9639843BFE464F5E291BB893DB09D9CFCDA2A6F3C737F7CC9DBF2B7D92x0d8P" TargetMode="External"/><Relationship Id="rId22" Type="http://schemas.openxmlformats.org/officeDocument/2006/relationships/hyperlink" Target="consultantplus://offline/ref=648A299D1A0F5B9081D5DE7E12FFD69F96398834FF4D4F5E291BB893DB09D9CFDFA2FEFFC636E9C897AA7D2CD45F9C60007F1819EF4A794Bx7d6P" TargetMode="External"/><Relationship Id="rId27" Type="http://schemas.openxmlformats.org/officeDocument/2006/relationships/hyperlink" Target="consultantplus://offline/ref=648A299D1A0F5B9081D5DE7E12FFD69F96398834FF4D4F5E291BB893DB09D9CFDFA2FEFFC636E9C99BAA7D2CD45F9C60007F1819EF4A794Bx7d6P" TargetMode="External"/><Relationship Id="rId30" Type="http://schemas.openxmlformats.org/officeDocument/2006/relationships/hyperlink" Target="consultantplus://offline/ref=648A299D1A0F5B9081D5DE7E12FFD69F96398834FF4D4F5E291BB893DB09D9CFDFA2FEFFC636E9C996AA7D2CD45F9C60007F1819EF4A794Bx7d6P" TargetMode="External"/><Relationship Id="rId8" Type="http://schemas.openxmlformats.org/officeDocument/2006/relationships/hyperlink" Target="consultantplus://offline/ref=648A299D1A0F5B9081D5DE7E12FFD69F913E8135FA4D4F5E291BB893DB09D9CFDFA2FEFFC636E9C89CAA7D2CD45F9C60007F1819EF4A794Bx7d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2022-03-11T15:29:00Z</dcterms:created>
  <dcterms:modified xsi:type="dcterms:W3CDTF">2022-03-11T15:30:00Z</dcterms:modified>
</cp:coreProperties>
</file>